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BAF" w14:textId="77777777" w:rsidR="002C5082" w:rsidRDefault="00CF4E1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桃園市政府11</w:t>
      </w:r>
      <w:r w:rsidR="00801C68" w:rsidRPr="00BF242F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36"/>
        </w:rPr>
        <w:t>年</w:t>
      </w:r>
      <w:r w:rsidR="002C5082" w:rsidRPr="00EE6A91">
        <w:rPr>
          <w:rFonts w:ascii="標楷體" w:eastAsia="標楷體" w:hAnsi="標楷體"/>
          <w:b/>
          <w:color w:val="000000" w:themeColor="text1"/>
          <w:sz w:val="36"/>
        </w:rPr>
        <w:t>數位學習推廣活動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第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2</w:t>
      </w:r>
      <w:r w:rsidR="002C5082" w:rsidRPr="005B7A6B">
        <w:rPr>
          <w:rFonts w:ascii="標楷體" w:eastAsia="標楷體" w:hAnsi="標楷體" w:hint="eastAsia"/>
          <w:b/>
          <w:color w:val="000000" w:themeColor="text1"/>
          <w:sz w:val="36"/>
        </w:rPr>
        <w:t>期</w:t>
      </w:r>
      <w:r w:rsidR="002C5082">
        <w:rPr>
          <w:rFonts w:ascii="標楷體" w:eastAsia="標楷體" w:hAnsi="標楷體" w:hint="eastAsia"/>
          <w:b/>
          <w:color w:val="000000" w:themeColor="text1"/>
          <w:sz w:val="36"/>
        </w:rPr>
        <w:t>-</w:t>
      </w:r>
    </w:p>
    <w:p w14:paraId="3CBF2DC5" w14:textId="1B6EB865" w:rsidR="002C5082" w:rsidRDefault="002C5082" w:rsidP="002C5082">
      <w:pPr>
        <w:pStyle w:val="a3"/>
        <w:spacing w:line="420" w:lineRule="exact"/>
        <w:ind w:leftChars="0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</w:rPr>
        <w:t>「</w:t>
      </w:r>
      <w:r w:rsidR="00271D22" w:rsidRPr="00271D22">
        <w:rPr>
          <w:rFonts w:ascii="標楷體" w:eastAsia="標楷體" w:hAnsi="標楷體" w:hint="eastAsia"/>
          <w:b/>
          <w:color w:val="000000" w:themeColor="text1"/>
          <w:sz w:val="36"/>
        </w:rPr>
        <w:t>數位學習作伙來，</w:t>
      </w:r>
      <w:r w:rsidR="00FA711C" w:rsidRPr="007305B4">
        <w:rPr>
          <w:rFonts w:ascii="標楷體" w:eastAsia="標楷體" w:hAnsi="標楷體" w:hint="eastAsia"/>
          <w:b/>
          <w:color w:val="000000" w:themeColor="text1"/>
          <w:sz w:val="36"/>
        </w:rPr>
        <w:t>e起</w:t>
      </w:r>
      <w:r w:rsidR="00FA711C">
        <w:rPr>
          <w:rFonts w:ascii="標楷體" w:eastAsia="標楷體" w:hAnsi="標楷體" w:hint="eastAsia"/>
          <w:b/>
          <w:color w:val="000000" w:themeColor="text1"/>
          <w:sz w:val="36"/>
        </w:rPr>
        <w:t>徜徉知識海</w:t>
      </w:r>
      <w:r>
        <w:rPr>
          <w:rFonts w:ascii="標楷體" w:eastAsia="標楷體" w:hAnsi="標楷體" w:hint="eastAsia"/>
          <w:b/>
          <w:color w:val="000000" w:themeColor="text1"/>
          <w:sz w:val="36"/>
        </w:rPr>
        <w:t>」</w:t>
      </w:r>
    </w:p>
    <w:p w14:paraId="0ED7C347" w14:textId="4D808B05" w:rsidR="006A6B3E" w:rsidRPr="00BF242F" w:rsidRDefault="006A6B3E" w:rsidP="007907DD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活動說明：</w:t>
      </w:r>
    </w:p>
    <w:p w14:paraId="2EDAA533" w14:textId="3C3EFBC5" w:rsidR="002A1E78" w:rsidRPr="00BF242F" w:rsidRDefault="002A7B5F" w:rsidP="007907DD">
      <w:pPr>
        <w:pStyle w:val="a3"/>
        <w:spacing w:line="400" w:lineRule="exact"/>
        <w:ind w:leftChars="0" w:lef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為推動多元數位學習風氣，讓學習不中斷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，本府依1</w:t>
      </w:r>
      <w:r w:rsidR="000C327A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045F2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年訓練需求規劃1</w:t>
      </w:r>
      <w:r w:rsidR="00C16A25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門課程供同仁選讀，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於活動期間內至「e等公務園+學習平</w:t>
      </w:r>
      <w:proofErr w:type="gramStart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」選讀所有課程並完成認證後，即獲得抽獎機會，獲獎名額為50名，得獎者可獲得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500點紅利桃子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A1E78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5B590207" w14:textId="2727DFAF" w:rsidR="006A6B3E" w:rsidRPr="00BF242F" w:rsidRDefault="006A6B3E" w:rsidP="002A1E78">
      <w:pPr>
        <w:pStyle w:val="a3"/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F242F">
        <w:rPr>
          <w:rFonts w:ascii="標楷體" w:eastAsia="標楷體" w:hAnsi="標楷體" w:hint="eastAsia"/>
          <w:color w:val="000000" w:themeColor="text1"/>
        </w:rPr>
        <w:t>本次活動規劃1</w:t>
      </w:r>
      <w:r w:rsidR="00C16A25">
        <w:rPr>
          <w:rFonts w:ascii="標楷體" w:eastAsia="標楷體" w:hAnsi="標楷體" w:hint="eastAsia"/>
          <w:color w:val="000000" w:themeColor="text1"/>
        </w:rPr>
        <w:t>2</w:t>
      </w:r>
      <w:r w:rsidRPr="00BF242F">
        <w:rPr>
          <w:rFonts w:ascii="標楷體" w:eastAsia="標楷體" w:hAnsi="標楷體" w:hint="eastAsia"/>
          <w:color w:val="000000" w:themeColor="text1"/>
        </w:rPr>
        <w:t>門課程供同仁選讀，課程名稱如下：</w:t>
      </w:r>
    </w:p>
    <w:tbl>
      <w:tblPr>
        <w:tblStyle w:val="a4"/>
        <w:tblW w:w="7708" w:type="dxa"/>
        <w:tblInd w:w="480" w:type="dxa"/>
        <w:tblLook w:val="04A0" w:firstRow="1" w:lastRow="0" w:firstColumn="1" w:lastColumn="0" w:noHBand="0" w:noVBand="1"/>
      </w:tblPr>
      <w:tblGrid>
        <w:gridCol w:w="6291"/>
        <w:gridCol w:w="1417"/>
      </w:tblGrid>
      <w:tr w:rsidR="00BF242F" w:rsidRPr="00BF242F" w14:paraId="452487BA" w14:textId="77777777" w:rsidTr="007B6B1B">
        <w:trPr>
          <w:trHeight w:val="57"/>
        </w:trPr>
        <w:tc>
          <w:tcPr>
            <w:tcW w:w="6291" w:type="dxa"/>
          </w:tcPr>
          <w:p w14:paraId="00AFA5C8" w14:textId="77777777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417" w:type="dxa"/>
          </w:tcPr>
          <w:p w14:paraId="6D7797F6" w14:textId="2498A093" w:rsidR="007B6B1B" w:rsidRPr="00BF242F" w:rsidRDefault="007B6B1B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課程時間</w:t>
            </w:r>
          </w:p>
        </w:tc>
      </w:tr>
      <w:tr w:rsidR="00BF242F" w:rsidRPr="00BF242F" w14:paraId="1DA19C1B" w14:textId="77777777" w:rsidTr="007B6B1B">
        <w:trPr>
          <w:trHeight w:val="57"/>
        </w:trPr>
        <w:tc>
          <w:tcPr>
            <w:tcW w:w="6291" w:type="dxa"/>
          </w:tcPr>
          <w:p w14:paraId="2577CB3B" w14:textId="5C74C945" w:rsidR="007B6B1B" w:rsidRPr="00BF242F" w:rsidRDefault="00C05ACF" w:rsidP="0006147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工作者的職業安全衛生保障</w:t>
            </w:r>
          </w:p>
        </w:tc>
        <w:tc>
          <w:tcPr>
            <w:tcW w:w="1417" w:type="dxa"/>
          </w:tcPr>
          <w:p w14:paraId="7FBC560B" w14:textId="2EDB7002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BF242F" w:rsidRPr="00BF242F" w14:paraId="19BE793A" w14:textId="77777777" w:rsidTr="007B6B1B">
        <w:trPr>
          <w:trHeight w:val="57"/>
        </w:trPr>
        <w:tc>
          <w:tcPr>
            <w:tcW w:w="6291" w:type="dxa"/>
          </w:tcPr>
          <w:p w14:paraId="5BEE7613" w14:textId="65CE639B" w:rsidR="007B6B1B" w:rsidRPr="00BF242F" w:rsidRDefault="00C05ACF" w:rsidP="0027028D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0DE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身心障礙者權利公約CRPD核心概念簡介</w:t>
            </w:r>
          </w:p>
        </w:tc>
        <w:tc>
          <w:tcPr>
            <w:tcW w:w="1417" w:type="dxa"/>
          </w:tcPr>
          <w:p w14:paraId="66348E91" w14:textId="4FEC7701" w:rsidR="007B6B1B" w:rsidRPr="00BF242F" w:rsidRDefault="00C05AC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50分</w:t>
            </w:r>
          </w:p>
        </w:tc>
      </w:tr>
      <w:tr w:rsidR="00BF242F" w:rsidRPr="00BF242F" w14:paraId="05EBC653" w14:textId="77777777" w:rsidTr="007B6B1B">
        <w:trPr>
          <w:trHeight w:val="57"/>
        </w:trPr>
        <w:tc>
          <w:tcPr>
            <w:tcW w:w="6291" w:type="dxa"/>
          </w:tcPr>
          <w:p w14:paraId="3B3D696E" w14:textId="311A6305" w:rsidR="007B6B1B" w:rsidRPr="00BF242F" w:rsidRDefault="00F3039A" w:rsidP="006846F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5781A">
              <w:rPr>
                <w:rFonts w:ascii="標楷體" w:eastAsia="標楷體" w:hAnsi="標楷體" w:hint="eastAsia"/>
                <w:color w:val="000000" w:themeColor="text1"/>
                <w:szCs w:val="24"/>
              </w:rPr>
              <w:t>CEDAW實務案例解析(含多重與交叉歧視)</w:t>
            </w:r>
          </w:p>
        </w:tc>
        <w:tc>
          <w:tcPr>
            <w:tcW w:w="1417" w:type="dxa"/>
          </w:tcPr>
          <w:p w14:paraId="3E02861D" w14:textId="74D78744" w:rsidR="007B6B1B" w:rsidRPr="00BF242F" w:rsidRDefault="00F3039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109分</w:t>
            </w:r>
          </w:p>
        </w:tc>
      </w:tr>
      <w:tr w:rsidR="00BF242F" w:rsidRPr="00BF242F" w14:paraId="303D08D6" w14:textId="77777777" w:rsidTr="007B6B1B">
        <w:trPr>
          <w:trHeight w:val="57"/>
        </w:trPr>
        <w:tc>
          <w:tcPr>
            <w:tcW w:w="6291" w:type="dxa"/>
          </w:tcPr>
          <w:p w14:paraId="41241839" w14:textId="285F8D70" w:rsidR="007B6B1B" w:rsidRPr="00BF242F" w:rsidRDefault="005A5E36" w:rsidP="00D43B1F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全民國防教育-借鏡南韓安保威脅與全民國防</w:t>
            </w:r>
          </w:p>
        </w:tc>
        <w:tc>
          <w:tcPr>
            <w:tcW w:w="1417" w:type="dxa"/>
            <w:vAlign w:val="center"/>
          </w:tcPr>
          <w:p w14:paraId="20C22AC6" w14:textId="6A6C579E" w:rsidR="007B6B1B" w:rsidRPr="00BF242F" w:rsidRDefault="005A5E36" w:rsidP="0060078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82分</w:t>
            </w:r>
          </w:p>
        </w:tc>
      </w:tr>
      <w:tr w:rsidR="00BF242F" w:rsidRPr="00BF242F" w14:paraId="597A31EB" w14:textId="77777777" w:rsidTr="007B6B1B">
        <w:trPr>
          <w:trHeight w:val="57"/>
        </w:trPr>
        <w:tc>
          <w:tcPr>
            <w:tcW w:w="6291" w:type="dxa"/>
          </w:tcPr>
          <w:p w14:paraId="739FE836" w14:textId="08E665A1" w:rsidR="007B6B1B" w:rsidRPr="00BF242F" w:rsidRDefault="005A5E36" w:rsidP="004B3C6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5ACF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全民國防教育-當前我國國防政策與全民防衛</w:t>
            </w:r>
          </w:p>
        </w:tc>
        <w:tc>
          <w:tcPr>
            <w:tcW w:w="1417" w:type="dxa"/>
          </w:tcPr>
          <w:p w14:paraId="589C5ED8" w14:textId="61D3AA65" w:rsidR="007B6B1B" w:rsidRPr="00BF242F" w:rsidRDefault="005A5E3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65分</w:t>
            </w:r>
          </w:p>
        </w:tc>
      </w:tr>
      <w:tr w:rsidR="00BF242F" w:rsidRPr="00BF242F" w14:paraId="0A697143" w14:textId="77777777" w:rsidTr="007B6B1B">
        <w:trPr>
          <w:trHeight w:val="57"/>
        </w:trPr>
        <w:tc>
          <w:tcPr>
            <w:tcW w:w="6291" w:type="dxa"/>
          </w:tcPr>
          <w:p w14:paraId="0637BE32" w14:textId="5B97469A" w:rsidR="007B6B1B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解謎性騷擾</w:t>
            </w:r>
          </w:p>
        </w:tc>
        <w:tc>
          <w:tcPr>
            <w:tcW w:w="1417" w:type="dxa"/>
          </w:tcPr>
          <w:p w14:paraId="23882C41" w14:textId="05DEC2B0" w:rsidR="00805C96" w:rsidRPr="00BF242F" w:rsidRDefault="00805C96" w:rsidP="00805C9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</w:tr>
      <w:tr w:rsidR="001470CE" w:rsidRPr="00BF242F" w14:paraId="36202647" w14:textId="77777777" w:rsidTr="007B6B1B">
        <w:trPr>
          <w:trHeight w:val="57"/>
        </w:trPr>
        <w:tc>
          <w:tcPr>
            <w:tcW w:w="6291" w:type="dxa"/>
          </w:tcPr>
          <w:p w14:paraId="1D63ABFB" w14:textId="022B5A97" w:rsidR="001470CE" w:rsidRPr="00BF242F" w:rsidRDefault="00805C96" w:rsidP="00980144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性別平等申訴處理程序與案例研討</w:t>
            </w:r>
          </w:p>
        </w:tc>
        <w:tc>
          <w:tcPr>
            <w:tcW w:w="1417" w:type="dxa"/>
          </w:tcPr>
          <w:p w14:paraId="13C98C82" w14:textId="22E4BE35" w:rsidR="001470CE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300分</w:t>
            </w:r>
          </w:p>
        </w:tc>
      </w:tr>
      <w:tr w:rsidR="00BF242F" w:rsidRPr="00BF242F" w14:paraId="55379FC8" w14:textId="77777777" w:rsidTr="007B6B1B">
        <w:trPr>
          <w:trHeight w:val="57"/>
        </w:trPr>
        <w:tc>
          <w:tcPr>
            <w:tcW w:w="6291" w:type="dxa"/>
          </w:tcPr>
          <w:p w14:paraId="0A2AD2FD" w14:textId="12D8115E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防制假訊息</w:t>
            </w:r>
            <w:proofErr w:type="gramEnd"/>
            <w:r w:rsidRPr="00DF0995">
              <w:rPr>
                <w:rFonts w:ascii="標楷體" w:eastAsia="標楷體" w:hAnsi="標楷體" w:hint="eastAsia"/>
                <w:color w:val="000000" w:themeColor="text1"/>
                <w:szCs w:val="24"/>
              </w:rPr>
              <w:t>－正視資訊戰及應對策略</w:t>
            </w:r>
          </w:p>
        </w:tc>
        <w:tc>
          <w:tcPr>
            <w:tcW w:w="1417" w:type="dxa"/>
          </w:tcPr>
          <w:p w14:paraId="27ECD781" w14:textId="3B8BA60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125分</w:t>
            </w:r>
          </w:p>
        </w:tc>
      </w:tr>
      <w:tr w:rsidR="00BF242F" w:rsidRPr="00BF242F" w14:paraId="6707D0B6" w14:textId="77777777" w:rsidTr="007B6B1B">
        <w:trPr>
          <w:trHeight w:val="57"/>
        </w:trPr>
        <w:tc>
          <w:tcPr>
            <w:tcW w:w="6291" w:type="dxa"/>
          </w:tcPr>
          <w:p w14:paraId="1E82A19A" w14:textId="1648DEE8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臺灣AI行動計畫</w:t>
            </w:r>
          </w:p>
        </w:tc>
        <w:tc>
          <w:tcPr>
            <w:tcW w:w="1417" w:type="dxa"/>
          </w:tcPr>
          <w:p w14:paraId="147E5DC0" w14:textId="4C9C810D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30分</w:t>
            </w:r>
          </w:p>
        </w:tc>
      </w:tr>
      <w:tr w:rsidR="00BF242F" w:rsidRPr="00BF242F" w14:paraId="42AD2A09" w14:textId="77777777" w:rsidTr="007B6B1B">
        <w:trPr>
          <w:trHeight w:val="57"/>
        </w:trPr>
        <w:tc>
          <w:tcPr>
            <w:tcW w:w="6291" w:type="dxa"/>
          </w:tcPr>
          <w:p w14:paraId="3F77DDED" w14:textId="7772DFF3" w:rsidR="007B6B1B" w:rsidRPr="00BF242F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1861">
              <w:rPr>
                <w:rFonts w:ascii="標楷體" w:eastAsia="標楷體" w:hAnsi="標楷體" w:hint="eastAsia"/>
                <w:color w:val="000000" w:themeColor="text1"/>
                <w:szCs w:val="24"/>
              </w:rPr>
              <w:t>重大政策議題-資訊科技</w:t>
            </w:r>
          </w:p>
        </w:tc>
        <w:tc>
          <w:tcPr>
            <w:tcW w:w="1417" w:type="dxa"/>
          </w:tcPr>
          <w:p w14:paraId="7489B2C6" w14:textId="12114121" w:rsidR="007B6B1B" w:rsidRPr="00BF242F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68分</w:t>
            </w:r>
          </w:p>
        </w:tc>
      </w:tr>
      <w:tr w:rsidR="00805C96" w:rsidRPr="00BF242F" w14:paraId="363D523A" w14:textId="77777777" w:rsidTr="007B6B1B">
        <w:trPr>
          <w:trHeight w:val="57"/>
        </w:trPr>
        <w:tc>
          <w:tcPr>
            <w:tcW w:w="6291" w:type="dxa"/>
          </w:tcPr>
          <w:p w14:paraId="06177916" w14:textId="688E1539" w:rsidR="00805C96" w:rsidRPr="00901861" w:rsidRDefault="00805C96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1B58">
              <w:rPr>
                <w:rFonts w:ascii="標楷體" w:eastAsia="標楷體" w:hAnsi="標楷體" w:hint="eastAsia"/>
                <w:color w:val="000000" w:themeColor="text1"/>
                <w:szCs w:val="24"/>
              </w:rPr>
              <w:t>決策和事佬-化解認知衝突</w:t>
            </w:r>
          </w:p>
        </w:tc>
        <w:tc>
          <w:tcPr>
            <w:tcW w:w="1417" w:type="dxa"/>
          </w:tcPr>
          <w:p w14:paraId="4D8D0673" w14:textId="726733BE" w:rsidR="00805C96" w:rsidRDefault="00805C96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60分</w:t>
            </w:r>
          </w:p>
        </w:tc>
      </w:tr>
      <w:tr w:rsidR="00C16A25" w:rsidRPr="00BF242F" w14:paraId="0E93E1E6" w14:textId="77777777" w:rsidTr="007B6B1B">
        <w:trPr>
          <w:trHeight w:val="57"/>
        </w:trPr>
        <w:tc>
          <w:tcPr>
            <w:tcW w:w="6291" w:type="dxa"/>
          </w:tcPr>
          <w:p w14:paraId="53B4F905" w14:textId="04C5D3DE" w:rsidR="00C16A25" w:rsidRPr="00191B58" w:rsidRDefault="00C16A25" w:rsidP="00C62169">
            <w:pPr>
              <w:pStyle w:val="a3"/>
              <w:numPr>
                <w:ilvl w:val="0"/>
                <w:numId w:val="11"/>
              </w:numPr>
              <w:ind w:leftChars="0"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威權統治時期之政治刑法與轉型正義</w:t>
            </w:r>
          </w:p>
        </w:tc>
        <w:tc>
          <w:tcPr>
            <w:tcW w:w="1417" w:type="dxa"/>
          </w:tcPr>
          <w:p w14:paraId="60C20703" w14:textId="6BB0008E" w:rsidR="00C16A25" w:rsidRDefault="00C16A25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161分</w:t>
            </w:r>
          </w:p>
        </w:tc>
      </w:tr>
    </w:tbl>
    <w:p w14:paraId="51F9AD8C" w14:textId="77777777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活動獎品及名額：</w:t>
      </w:r>
    </w:p>
    <w:tbl>
      <w:tblPr>
        <w:tblStyle w:val="a4"/>
        <w:tblW w:w="7733" w:type="dxa"/>
        <w:tblInd w:w="480" w:type="dxa"/>
        <w:tblLook w:val="04A0" w:firstRow="1" w:lastRow="0" w:firstColumn="1" w:lastColumn="0" w:noHBand="0" w:noVBand="1"/>
      </w:tblPr>
      <w:tblGrid>
        <w:gridCol w:w="6291"/>
        <w:gridCol w:w="1442"/>
      </w:tblGrid>
      <w:tr w:rsidR="00BF242F" w:rsidRPr="00BF242F" w14:paraId="3B35F052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7283B14B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獎品內容</w:t>
            </w:r>
          </w:p>
        </w:tc>
        <w:tc>
          <w:tcPr>
            <w:tcW w:w="1442" w:type="dxa"/>
            <w:vAlign w:val="center"/>
          </w:tcPr>
          <w:p w14:paraId="4135777E" w14:textId="77777777" w:rsidR="00F61C9F" w:rsidRPr="00BF242F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數量</w:t>
            </w:r>
          </w:p>
        </w:tc>
      </w:tr>
      <w:tr w:rsidR="00BF242F" w:rsidRPr="00BF242F" w14:paraId="314263A3" w14:textId="77777777" w:rsidTr="00B96FEF">
        <w:trPr>
          <w:trHeight w:val="567"/>
        </w:trPr>
        <w:tc>
          <w:tcPr>
            <w:tcW w:w="6291" w:type="dxa"/>
            <w:vAlign w:val="center"/>
          </w:tcPr>
          <w:p w14:paraId="1F514193" w14:textId="4CE2A6BD" w:rsidR="00610F6F" w:rsidRPr="00BF242F" w:rsidRDefault="002C5082" w:rsidP="00286F74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紅利桃子</w:t>
            </w:r>
            <w:r w:rsidR="00C16A2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點數</w:t>
            </w:r>
            <w:r w:rsidR="00C16A25" w:rsidRPr="002C5082">
              <w:rPr>
                <w:rFonts w:ascii="標楷體" w:eastAsia="標楷體" w:hAnsi="標楷體" w:hint="eastAsia"/>
                <w:color w:val="000000" w:themeColor="text1"/>
                <w:szCs w:val="24"/>
              </w:rPr>
              <w:t>500點</w:t>
            </w:r>
          </w:p>
        </w:tc>
        <w:tc>
          <w:tcPr>
            <w:tcW w:w="1442" w:type="dxa"/>
            <w:vAlign w:val="center"/>
          </w:tcPr>
          <w:p w14:paraId="0B4D5855" w14:textId="77777777" w:rsidR="00F61C9F" w:rsidRPr="00BF242F" w:rsidRDefault="000C327A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242F">
              <w:rPr>
                <w:rFonts w:ascii="標楷體" w:eastAsia="標楷體" w:hAnsi="標楷體" w:hint="eastAsia"/>
                <w:color w:val="000000" w:themeColor="text1"/>
                <w:sz w:val="28"/>
              </w:rPr>
              <w:t>50</w:t>
            </w:r>
          </w:p>
        </w:tc>
      </w:tr>
    </w:tbl>
    <w:p w14:paraId="2ED31DBF" w14:textId="52165CC7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實施對象：</w:t>
      </w:r>
      <w:r w:rsidR="00DC570B" w:rsidRPr="00BF242F">
        <w:rPr>
          <w:rFonts w:ascii="標楷體" w:eastAsia="標楷體" w:hAnsi="標楷體" w:hint="eastAsia"/>
          <w:b/>
          <w:color w:val="000000" w:themeColor="text1"/>
          <w:sz w:val="28"/>
        </w:rPr>
        <w:t>本府及所屬各機關學校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proofErr w:type="gramStart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14:paraId="7428EE24" w14:textId="50E9E4ED" w:rsidR="006A6B3E" w:rsidRPr="00BF242F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活動期間：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8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日至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D6B1A" w:rsidRPr="00BF242F">
        <w:rPr>
          <w:rFonts w:ascii="標楷體" w:eastAsia="標楷體" w:hAnsi="標楷體" w:hint="eastAsia"/>
          <w:color w:val="000000" w:themeColor="text1"/>
          <w:sz w:val="28"/>
        </w:rPr>
        <w:t>3</w:t>
      </w:r>
      <w:r w:rsidR="001D0990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日止，以系統時間為</w:t>
      </w:r>
      <w:proofErr w:type="gramStart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準</w:t>
      </w:r>
      <w:proofErr w:type="gramEnd"/>
      <w:r w:rsidR="006A6B3E"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144DF66" w14:textId="74E047CA" w:rsidR="00F61C9F" w:rsidRPr="00BF242F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抽獎方式：</w:t>
      </w:r>
      <w:r w:rsidR="005C1BF1" w:rsidRPr="00BF242F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b/>
          <w:color w:val="000000" w:themeColor="text1"/>
          <w:sz w:val="28"/>
        </w:rPr>
        <w:t>4</w:t>
      </w: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日於本府人事處公開抽獎。</w:t>
      </w:r>
    </w:p>
    <w:p w14:paraId="2A3B43DE" w14:textId="4D115185" w:rsidR="00F61C9F" w:rsidRPr="00BF242F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得獎名單：</w:t>
      </w:r>
      <w:r w:rsidR="005C1BF1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11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9F2E5A" w:rsidRPr="00BF242F">
        <w:rPr>
          <w:rFonts w:ascii="標楷體" w:eastAsia="標楷體" w:hAnsi="標楷體" w:hint="eastAsia"/>
          <w:color w:val="000000" w:themeColor="text1"/>
          <w:sz w:val="28"/>
        </w:rPr>
        <w:t>前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公告於本府人事處網站「最新消息區」。</w:t>
      </w:r>
    </w:p>
    <w:p w14:paraId="3EA76022" w14:textId="2D100724" w:rsidR="00F61C9F" w:rsidRPr="00BF242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領獎期間：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904F38" w:rsidRPr="00BF242F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3E6BA6" w:rsidRPr="00BF242F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月3</w:t>
      </w:r>
      <w:r w:rsidR="003C1398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日前匯入得獎者之</w:t>
      </w:r>
      <w:r w:rsidR="00026F60" w:rsidRPr="00026F60"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2C5082" w:rsidRPr="002C5082">
        <w:rPr>
          <w:rFonts w:ascii="標楷體" w:eastAsia="標楷體" w:hAnsi="標楷體" w:hint="eastAsia"/>
          <w:color w:val="000000" w:themeColor="text1"/>
          <w:sz w:val="28"/>
        </w:rPr>
        <w:t>帳戶中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61FD2F1" w14:textId="77777777" w:rsidR="001D694C" w:rsidRPr="00BF242F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b/>
          <w:color w:val="000000" w:themeColor="text1"/>
          <w:sz w:val="28"/>
        </w:rPr>
        <w:t>注意事項：</w:t>
      </w:r>
    </w:p>
    <w:p w14:paraId="7DEC322D" w14:textId="77777777" w:rsidR="00F61C9F" w:rsidRPr="00BF242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得獎通知將依照得獎者於「e等公務園+學習平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14:paraId="694DE540" w14:textId="55CFF847" w:rsidR="00F61C9F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得獎名單公告後，本府僅以</w:t>
      </w:r>
      <w:r w:rsidRPr="00BF242F">
        <w:rPr>
          <w:rFonts w:ascii="標楷體" w:eastAsia="標楷體" w:hAnsi="標楷體"/>
          <w:color w:val="000000" w:themeColor="text1"/>
          <w:sz w:val="28"/>
        </w:rPr>
        <w:t>email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通知得獎者領獎方式與相關須知，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並請其提供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個人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資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料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以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利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發放紅利桃子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得獎者</w:t>
      </w:r>
      <w:r w:rsidR="002C5082">
        <w:rPr>
          <w:rFonts w:ascii="標楷體" w:eastAsia="標楷體" w:hAnsi="標楷體" w:hint="eastAsia"/>
          <w:color w:val="000000" w:themeColor="text1"/>
          <w:sz w:val="28"/>
        </w:rPr>
        <w:t>未於期限內回復前開資訊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，視同放棄該得獎權利，將由備取名單中依序遞補領獎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（</w:t>
      </w:r>
      <w:r w:rsidR="009C652A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74604E" w:rsidRPr="00BF242F">
        <w:rPr>
          <w:rFonts w:ascii="標楷體" w:eastAsia="標楷體" w:hAnsi="標楷體" w:hint="eastAsia"/>
          <w:color w:val="000000" w:themeColor="text1"/>
          <w:sz w:val="28"/>
        </w:rPr>
        <w:t>另行通知）</w:t>
      </w:r>
      <w:r w:rsidRPr="00BF242F">
        <w:rPr>
          <w:rFonts w:ascii="標楷體" w:eastAsia="標楷體" w:hAnsi="標楷體" w:hint="eastAsia"/>
          <w:color w:val="000000" w:themeColor="text1"/>
          <w:sz w:val="28"/>
        </w:rPr>
        <w:t>，事後得獎者不得以任何理由要求補發。</w:t>
      </w:r>
    </w:p>
    <w:p w14:paraId="71C83CBA" w14:textId="6596CBBD" w:rsidR="008A3EF4" w:rsidRPr="00BF242F" w:rsidRDefault="008A3EF4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>
        <w:rPr>
          <w:rFonts w:ascii="標楷體" w:eastAsia="標楷體" w:hAnsi="標楷體" w:hint="eastAsia"/>
          <w:color w:val="000000" w:themeColor="text1"/>
          <w:sz w:val="28"/>
        </w:rPr>
        <w:t>發放後請儘快使用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，若屆時因故無法使用，本府不負重新補發之責任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，另有關紅利桃子</w:t>
      </w:r>
      <w:r w:rsidR="004603E0">
        <w:rPr>
          <w:rFonts w:ascii="標楷體" w:eastAsia="標楷體" w:hAnsi="標楷體" w:hint="eastAsia"/>
          <w:color w:val="000000" w:themeColor="text1"/>
          <w:sz w:val="28"/>
        </w:rPr>
        <w:t>點數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相關資訊可</w:t>
      </w:r>
      <w:proofErr w:type="gramStart"/>
      <w:r w:rsidR="00C91639">
        <w:rPr>
          <w:rFonts w:ascii="標楷體" w:eastAsia="標楷體" w:hAnsi="標楷體" w:hint="eastAsia"/>
          <w:color w:val="000000" w:themeColor="text1"/>
          <w:sz w:val="28"/>
        </w:rPr>
        <w:t>至官網</w:t>
      </w:r>
      <w:proofErr w:type="gramEnd"/>
      <w:r w:rsidR="00BA73EB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A73EB" w:rsidRPr="00C91639">
        <w:rPr>
          <w:rFonts w:ascii="標楷體" w:eastAsia="標楷體" w:hAnsi="標楷體"/>
          <w:color w:val="000000" w:themeColor="text1"/>
          <w:sz w:val="28"/>
        </w:rPr>
        <w:t>https://point.tycg.gov.tw/</w:t>
      </w:r>
      <w:r w:rsidR="00BA73E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91639">
        <w:rPr>
          <w:rFonts w:ascii="標楷體" w:eastAsia="標楷體" w:hAnsi="標楷體" w:hint="eastAsia"/>
          <w:color w:val="000000" w:themeColor="text1"/>
          <w:sz w:val="28"/>
        </w:rPr>
        <w:t>查看</w:t>
      </w:r>
      <w:r w:rsidR="000075B0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C60C0A8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不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另函知。</w:t>
      </w:r>
    </w:p>
    <w:p w14:paraId="56CBE943" w14:textId="77777777" w:rsidR="00DF60C9" w:rsidRPr="00BF242F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color w:val="000000" w:themeColor="text1"/>
          <w:sz w:val="28"/>
        </w:rPr>
      </w:pPr>
      <w:r w:rsidRPr="00BF242F">
        <w:rPr>
          <w:rFonts w:ascii="標楷體" w:eastAsia="標楷體" w:hAnsi="標楷體" w:hint="eastAsia"/>
          <w:color w:val="000000" w:themeColor="text1"/>
          <w:sz w:val="28"/>
        </w:rPr>
        <w:t>本活動如有未盡事宜，</w:t>
      </w:r>
      <w:proofErr w:type="gramStart"/>
      <w:r w:rsidRPr="00BF242F">
        <w:rPr>
          <w:rFonts w:ascii="標楷體" w:eastAsia="標楷體" w:hAnsi="標楷體" w:hint="eastAsia"/>
          <w:color w:val="000000" w:themeColor="text1"/>
          <w:sz w:val="28"/>
        </w:rPr>
        <w:t>本府得隨時</w:t>
      </w:r>
      <w:proofErr w:type="gramEnd"/>
      <w:r w:rsidRPr="00BF242F">
        <w:rPr>
          <w:rFonts w:ascii="標楷體" w:eastAsia="標楷體" w:hAnsi="標楷體" w:hint="eastAsia"/>
          <w:color w:val="000000" w:themeColor="text1"/>
          <w:sz w:val="28"/>
        </w:rPr>
        <w:t>補充修正之。</w:t>
      </w:r>
    </w:p>
    <w:p w14:paraId="614CF085" w14:textId="77777777" w:rsidR="003667E2" w:rsidRPr="00BF242F" w:rsidRDefault="003667E2" w:rsidP="00F61C9F">
      <w:pPr>
        <w:spacing w:line="440" w:lineRule="exact"/>
        <w:rPr>
          <w:rFonts w:ascii="標楷體" w:eastAsia="標楷體" w:hAnsi="標楷體"/>
          <w:color w:val="000000" w:themeColor="text1"/>
          <w:sz w:val="28"/>
        </w:rPr>
      </w:pPr>
    </w:p>
    <w:sectPr w:rsidR="003667E2" w:rsidRPr="00BF24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E2D8" w14:textId="77777777" w:rsidR="003054E4" w:rsidRDefault="003054E4" w:rsidP="00D62579">
      <w:r>
        <w:separator/>
      </w:r>
    </w:p>
  </w:endnote>
  <w:endnote w:type="continuationSeparator" w:id="0">
    <w:p w14:paraId="357CF707" w14:textId="77777777" w:rsidR="003054E4" w:rsidRDefault="003054E4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83E4" w14:textId="77777777" w:rsidR="003054E4" w:rsidRDefault="003054E4" w:rsidP="00D62579">
      <w:r>
        <w:separator/>
      </w:r>
    </w:p>
  </w:footnote>
  <w:footnote w:type="continuationSeparator" w:id="0">
    <w:p w14:paraId="11F7E942" w14:textId="77777777" w:rsidR="003054E4" w:rsidRDefault="003054E4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21D3354"/>
    <w:multiLevelType w:val="hybridMultilevel"/>
    <w:tmpl w:val="CC3E00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9BA177C"/>
    <w:multiLevelType w:val="hybridMultilevel"/>
    <w:tmpl w:val="5DCAA7DC"/>
    <w:lvl w:ilvl="0" w:tplc="42982D38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38"/>
    <w:rsid w:val="000075B0"/>
    <w:rsid w:val="00010D25"/>
    <w:rsid w:val="00026F60"/>
    <w:rsid w:val="000309D2"/>
    <w:rsid w:val="000608F1"/>
    <w:rsid w:val="0006147D"/>
    <w:rsid w:val="00064E0A"/>
    <w:rsid w:val="000700FC"/>
    <w:rsid w:val="00075C13"/>
    <w:rsid w:val="000A6718"/>
    <w:rsid w:val="000A7C86"/>
    <w:rsid w:val="000B64E5"/>
    <w:rsid w:val="000C1A0D"/>
    <w:rsid w:val="000C327A"/>
    <w:rsid w:val="000C5C81"/>
    <w:rsid w:val="000D2AE5"/>
    <w:rsid w:val="000E0FDC"/>
    <w:rsid w:val="000E5D87"/>
    <w:rsid w:val="000F2E34"/>
    <w:rsid w:val="001034B7"/>
    <w:rsid w:val="001045F2"/>
    <w:rsid w:val="00104A78"/>
    <w:rsid w:val="00105FF1"/>
    <w:rsid w:val="0010633E"/>
    <w:rsid w:val="00113306"/>
    <w:rsid w:val="00120E11"/>
    <w:rsid w:val="00124C74"/>
    <w:rsid w:val="00131CDE"/>
    <w:rsid w:val="001470CE"/>
    <w:rsid w:val="0014742D"/>
    <w:rsid w:val="00154487"/>
    <w:rsid w:val="001670A9"/>
    <w:rsid w:val="00181711"/>
    <w:rsid w:val="0018374C"/>
    <w:rsid w:val="0019150E"/>
    <w:rsid w:val="001C352B"/>
    <w:rsid w:val="001C5209"/>
    <w:rsid w:val="001D0990"/>
    <w:rsid w:val="001D0C2E"/>
    <w:rsid w:val="001D2E72"/>
    <w:rsid w:val="001D369A"/>
    <w:rsid w:val="001D48D4"/>
    <w:rsid w:val="001D694C"/>
    <w:rsid w:val="001E2045"/>
    <w:rsid w:val="001F190A"/>
    <w:rsid w:val="001F6283"/>
    <w:rsid w:val="00210A1F"/>
    <w:rsid w:val="002271E4"/>
    <w:rsid w:val="002300D4"/>
    <w:rsid w:val="0023262C"/>
    <w:rsid w:val="0024116B"/>
    <w:rsid w:val="00243D3D"/>
    <w:rsid w:val="002543A9"/>
    <w:rsid w:val="0027028D"/>
    <w:rsid w:val="00271D22"/>
    <w:rsid w:val="00280026"/>
    <w:rsid w:val="00284C93"/>
    <w:rsid w:val="00286F74"/>
    <w:rsid w:val="0029474F"/>
    <w:rsid w:val="002A1E78"/>
    <w:rsid w:val="002A7B5F"/>
    <w:rsid w:val="002B73F0"/>
    <w:rsid w:val="002C5082"/>
    <w:rsid w:val="002F60F4"/>
    <w:rsid w:val="003001C4"/>
    <w:rsid w:val="003054E4"/>
    <w:rsid w:val="003445BB"/>
    <w:rsid w:val="003575C2"/>
    <w:rsid w:val="003664BB"/>
    <w:rsid w:val="003667E2"/>
    <w:rsid w:val="00376AE4"/>
    <w:rsid w:val="00387874"/>
    <w:rsid w:val="003879E0"/>
    <w:rsid w:val="003B489B"/>
    <w:rsid w:val="003C1398"/>
    <w:rsid w:val="003C2513"/>
    <w:rsid w:val="003C5E36"/>
    <w:rsid w:val="003D2D5D"/>
    <w:rsid w:val="003D6DF5"/>
    <w:rsid w:val="003E6BA6"/>
    <w:rsid w:val="003F4E86"/>
    <w:rsid w:val="00402506"/>
    <w:rsid w:val="00423E0B"/>
    <w:rsid w:val="004603E0"/>
    <w:rsid w:val="00463D45"/>
    <w:rsid w:val="004821D4"/>
    <w:rsid w:val="004834D2"/>
    <w:rsid w:val="00495831"/>
    <w:rsid w:val="004A7431"/>
    <w:rsid w:val="004B3ADF"/>
    <w:rsid w:val="004B3C64"/>
    <w:rsid w:val="004C023B"/>
    <w:rsid w:val="004E2DAE"/>
    <w:rsid w:val="004E3404"/>
    <w:rsid w:val="004F12B1"/>
    <w:rsid w:val="004F2765"/>
    <w:rsid w:val="004F7D27"/>
    <w:rsid w:val="00511061"/>
    <w:rsid w:val="005135EF"/>
    <w:rsid w:val="0052459C"/>
    <w:rsid w:val="00547A99"/>
    <w:rsid w:val="00554103"/>
    <w:rsid w:val="0055666D"/>
    <w:rsid w:val="00586838"/>
    <w:rsid w:val="00597480"/>
    <w:rsid w:val="005A5E36"/>
    <w:rsid w:val="005A7CB1"/>
    <w:rsid w:val="005B5C51"/>
    <w:rsid w:val="005B775B"/>
    <w:rsid w:val="005C02AB"/>
    <w:rsid w:val="005C1BF1"/>
    <w:rsid w:val="005C439C"/>
    <w:rsid w:val="005C7882"/>
    <w:rsid w:val="005D1638"/>
    <w:rsid w:val="005E10EE"/>
    <w:rsid w:val="005F5974"/>
    <w:rsid w:val="00600784"/>
    <w:rsid w:val="006017DA"/>
    <w:rsid w:val="006033A8"/>
    <w:rsid w:val="00610F6F"/>
    <w:rsid w:val="00612684"/>
    <w:rsid w:val="006159F5"/>
    <w:rsid w:val="00624254"/>
    <w:rsid w:val="00625CB2"/>
    <w:rsid w:val="0064274A"/>
    <w:rsid w:val="00646DC7"/>
    <w:rsid w:val="006508B7"/>
    <w:rsid w:val="006577AE"/>
    <w:rsid w:val="00657B2F"/>
    <w:rsid w:val="006614E4"/>
    <w:rsid w:val="00672015"/>
    <w:rsid w:val="006846F4"/>
    <w:rsid w:val="00693555"/>
    <w:rsid w:val="006975A5"/>
    <w:rsid w:val="006A6B3E"/>
    <w:rsid w:val="006B0877"/>
    <w:rsid w:val="006C1854"/>
    <w:rsid w:val="006D48A5"/>
    <w:rsid w:val="006F79C9"/>
    <w:rsid w:val="0070033D"/>
    <w:rsid w:val="00704B67"/>
    <w:rsid w:val="00716DD3"/>
    <w:rsid w:val="00720CDC"/>
    <w:rsid w:val="00721812"/>
    <w:rsid w:val="00727CCC"/>
    <w:rsid w:val="0074604E"/>
    <w:rsid w:val="007578CC"/>
    <w:rsid w:val="00761292"/>
    <w:rsid w:val="00765661"/>
    <w:rsid w:val="00767A1B"/>
    <w:rsid w:val="00777F40"/>
    <w:rsid w:val="00781500"/>
    <w:rsid w:val="00787314"/>
    <w:rsid w:val="007907DD"/>
    <w:rsid w:val="007A3E7D"/>
    <w:rsid w:val="007B6AE1"/>
    <w:rsid w:val="007B6B1B"/>
    <w:rsid w:val="007B7658"/>
    <w:rsid w:val="007C56AD"/>
    <w:rsid w:val="007D2A24"/>
    <w:rsid w:val="007D7F3C"/>
    <w:rsid w:val="007F5803"/>
    <w:rsid w:val="00801C68"/>
    <w:rsid w:val="00801EFD"/>
    <w:rsid w:val="00805C96"/>
    <w:rsid w:val="00826001"/>
    <w:rsid w:val="008347C5"/>
    <w:rsid w:val="00847ECB"/>
    <w:rsid w:val="00856D1E"/>
    <w:rsid w:val="00860761"/>
    <w:rsid w:val="00870E9F"/>
    <w:rsid w:val="00896DA2"/>
    <w:rsid w:val="00897934"/>
    <w:rsid w:val="008A3EF4"/>
    <w:rsid w:val="008A694A"/>
    <w:rsid w:val="008B1B56"/>
    <w:rsid w:val="008B45E0"/>
    <w:rsid w:val="008C1C68"/>
    <w:rsid w:val="008C2E4F"/>
    <w:rsid w:val="008C78AA"/>
    <w:rsid w:val="008C7910"/>
    <w:rsid w:val="008D4B8D"/>
    <w:rsid w:val="008D7A11"/>
    <w:rsid w:val="008E59C9"/>
    <w:rsid w:val="008E7425"/>
    <w:rsid w:val="008F57C6"/>
    <w:rsid w:val="00904F38"/>
    <w:rsid w:val="009415DD"/>
    <w:rsid w:val="0094453C"/>
    <w:rsid w:val="00952C88"/>
    <w:rsid w:val="0096399D"/>
    <w:rsid w:val="00976C80"/>
    <w:rsid w:val="00980144"/>
    <w:rsid w:val="00982236"/>
    <w:rsid w:val="00985EBE"/>
    <w:rsid w:val="00991527"/>
    <w:rsid w:val="009917BB"/>
    <w:rsid w:val="009929CE"/>
    <w:rsid w:val="009A3F98"/>
    <w:rsid w:val="009C652A"/>
    <w:rsid w:val="009D3470"/>
    <w:rsid w:val="009E4BD8"/>
    <w:rsid w:val="009F2E5A"/>
    <w:rsid w:val="009F609E"/>
    <w:rsid w:val="00A05665"/>
    <w:rsid w:val="00A56ADA"/>
    <w:rsid w:val="00A67C9E"/>
    <w:rsid w:val="00A82EE3"/>
    <w:rsid w:val="00A92936"/>
    <w:rsid w:val="00A96EEA"/>
    <w:rsid w:val="00AB4533"/>
    <w:rsid w:val="00AB5F2F"/>
    <w:rsid w:val="00AC00A0"/>
    <w:rsid w:val="00AC1593"/>
    <w:rsid w:val="00AD1A5C"/>
    <w:rsid w:val="00AD73E4"/>
    <w:rsid w:val="00AE2D5A"/>
    <w:rsid w:val="00AE32BE"/>
    <w:rsid w:val="00AE38DF"/>
    <w:rsid w:val="00AE7AA7"/>
    <w:rsid w:val="00B17A02"/>
    <w:rsid w:val="00B4377E"/>
    <w:rsid w:val="00B611D0"/>
    <w:rsid w:val="00B63EBC"/>
    <w:rsid w:val="00B83A14"/>
    <w:rsid w:val="00B96FEF"/>
    <w:rsid w:val="00BA73EB"/>
    <w:rsid w:val="00BB7B43"/>
    <w:rsid w:val="00BD6B1A"/>
    <w:rsid w:val="00BF242F"/>
    <w:rsid w:val="00C00540"/>
    <w:rsid w:val="00C017CA"/>
    <w:rsid w:val="00C04A80"/>
    <w:rsid w:val="00C05ACF"/>
    <w:rsid w:val="00C16A25"/>
    <w:rsid w:val="00C4479E"/>
    <w:rsid w:val="00C5788A"/>
    <w:rsid w:val="00C62169"/>
    <w:rsid w:val="00C74AF4"/>
    <w:rsid w:val="00C91639"/>
    <w:rsid w:val="00CA32A4"/>
    <w:rsid w:val="00CC3514"/>
    <w:rsid w:val="00CF4B8C"/>
    <w:rsid w:val="00CF4B93"/>
    <w:rsid w:val="00CF4E12"/>
    <w:rsid w:val="00CF5479"/>
    <w:rsid w:val="00CF5CC1"/>
    <w:rsid w:val="00D07098"/>
    <w:rsid w:val="00D14C7E"/>
    <w:rsid w:val="00D40A92"/>
    <w:rsid w:val="00D4119E"/>
    <w:rsid w:val="00D436ED"/>
    <w:rsid w:val="00D43913"/>
    <w:rsid w:val="00D43B1F"/>
    <w:rsid w:val="00D5060B"/>
    <w:rsid w:val="00D52819"/>
    <w:rsid w:val="00D53645"/>
    <w:rsid w:val="00D56401"/>
    <w:rsid w:val="00D60DF4"/>
    <w:rsid w:val="00D62579"/>
    <w:rsid w:val="00D625DB"/>
    <w:rsid w:val="00D704D2"/>
    <w:rsid w:val="00D76250"/>
    <w:rsid w:val="00D82113"/>
    <w:rsid w:val="00D8774A"/>
    <w:rsid w:val="00D87D40"/>
    <w:rsid w:val="00D963D1"/>
    <w:rsid w:val="00DA083C"/>
    <w:rsid w:val="00DB51BD"/>
    <w:rsid w:val="00DC1CB8"/>
    <w:rsid w:val="00DC570B"/>
    <w:rsid w:val="00DE51DA"/>
    <w:rsid w:val="00DE6609"/>
    <w:rsid w:val="00DF60C9"/>
    <w:rsid w:val="00E123D0"/>
    <w:rsid w:val="00E13ECF"/>
    <w:rsid w:val="00E159B8"/>
    <w:rsid w:val="00E16079"/>
    <w:rsid w:val="00E164DA"/>
    <w:rsid w:val="00E21784"/>
    <w:rsid w:val="00E56831"/>
    <w:rsid w:val="00E56E45"/>
    <w:rsid w:val="00E60CC3"/>
    <w:rsid w:val="00E72A3F"/>
    <w:rsid w:val="00E90245"/>
    <w:rsid w:val="00E928A8"/>
    <w:rsid w:val="00EA612C"/>
    <w:rsid w:val="00EB5B30"/>
    <w:rsid w:val="00EC6140"/>
    <w:rsid w:val="00EE03CF"/>
    <w:rsid w:val="00F03D5E"/>
    <w:rsid w:val="00F05654"/>
    <w:rsid w:val="00F10450"/>
    <w:rsid w:val="00F115C3"/>
    <w:rsid w:val="00F26E3A"/>
    <w:rsid w:val="00F27D92"/>
    <w:rsid w:val="00F3039A"/>
    <w:rsid w:val="00F32E24"/>
    <w:rsid w:val="00F441F4"/>
    <w:rsid w:val="00F53A43"/>
    <w:rsid w:val="00F53C80"/>
    <w:rsid w:val="00F575B8"/>
    <w:rsid w:val="00F61C9F"/>
    <w:rsid w:val="00F77988"/>
    <w:rsid w:val="00F952D6"/>
    <w:rsid w:val="00FA1C64"/>
    <w:rsid w:val="00FA4B28"/>
    <w:rsid w:val="00FA52B7"/>
    <w:rsid w:val="00FA6A90"/>
    <w:rsid w:val="00FA711C"/>
    <w:rsid w:val="00FB32AA"/>
    <w:rsid w:val="00FB649C"/>
    <w:rsid w:val="00FC1DB3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0C09"/>
  <w15:docId w15:val="{B571B98D-3F61-4787-9D40-21F76DE7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8F26-1764-433C-807F-1331164C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User</cp:lastModifiedBy>
  <cp:revision>2</cp:revision>
  <cp:lastPrinted>2023-02-04T03:10:00Z</cp:lastPrinted>
  <dcterms:created xsi:type="dcterms:W3CDTF">2023-08-02T02:39:00Z</dcterms:created>
  <dcterms:modified xsi:type="dcterms:W3CDTF">2023-08-02T02:39:00Z</dcterms:modified>
</cp:coreProperties>
</file>